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hAnsi="Times New Roman" w:cs="Times New Roman"/>
          <w:sz w:val="28"/>
          <w:szCs w:val="28"/>
        </w:rPr>
        <w:t xml:space="preserve">                 Эссе на тему: «Познание начинается с удивления 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hAnsi="Times New Roman" w:cs="Times New Roman"/>
          <w:sz w:val="28"/>
          <w:szCs w:val="28"/>
        </w:rPr>
        <w:t xml:space="preserve">                                         (Аристотель)».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D9B" w:rsidRPr="00AD4D9B" w:rsidRDefault="00AD4D9B" w:rsidP="00AD4D9B">
      <w:pPr>
        <w:spacing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AD4D9B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 Удивление – как один из внутренних механизмов формирования положительной мотивации детей дошкольного возраста.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AD4D9B" w:rsidRPr="00AD4D9B" w:rsidRDefault="00AD4D9B" w:rsidP="00AD4D9B">
      <w:pPr>
        <w:spacing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AD4D9B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С точки зрения психологии, удивление – это когнитивная эмоция. Если ситуация, вызвавшая удивление, оказывается безопасной, то оно переходит в интерес, а если приятной – в радость. Способность удивляться позволяет расширить горизонт видения и решать задачи на </w:t>
      </w:r>
      <w:proofErr w:type="spellStart"/>
      <w:r w:rsidRPr="00AD4D9B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</w:rPr>
        <w:t>метапредметном</w:t>
      </w:r>
      <w:proofErr w:type="spellEnd"/>
      <w:r w:rsidRPr="00AD4D9B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уровне, пропуская информацию через призму личностного восприятия человека. Таким образом, удивление на уроке может стать «запускным механизмом» для формирования внутренней положительной мотивации к обучению.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</w:t>
      </w:r>
      <w:r w:rsidRPr="00AD4D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Скажите, найдется ли среди вас тот, кто будет отрицать, что мир вокруг наполнен удивительными вещами? Уверен, что подобных людей совсем мало. Но говорить они будут о чем-то из ряда вон выходящем. А ведь нередко нас окружают такие вещи, которые видит каждый, но не осознает, насколько они удивительные. Вот и получается, что проходят люди мимо чудес расчудесных да красот распрекрасных. А могли бы остановиться и начать удивляться, и становилось бы у них на душе намного радостнее, и были бы они счастливыми!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hAnsi="Times New Roman" w:cs="Times New Roman"/>
          <w:sz w:val="28"/>
          <w:szCs w:val="28"/>
        </w:rPr>
        <w:t xml:space="preserve">   Вспомните лицо маленького ребёнка, когда после первых минут удивления он начинает познавать и изучать нечто удивившее его. Сосредоточенный взгляд, немного нахмуренные брови и все те же горящие глаза. С момента удивления прошло совсем немного времени, а малыш уже начинает интересоваться, изучать и познавать.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hAnsi="Times New Roman" w:cs="Times New Roman"/>
          <w:sz w:val="28"/>
          <w:szCs w:val="28"/>
        </w:rPr>
        <w:t xml:space="preserve">    Да, эта фраза – истина! «Познание начинается с удивления».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hAnsi="Times New Roman" w:cs="Times New Roman"/>
          <w:sz w:val="28"/>
          <w:szCs w:val="28"/>
        </w:rPr>
        <w:t xml:space="preserve">«Удиви меня!», «заинтересуй меня», «расскажи, что – то новое и интересное», вот, что ежедневно я читаю в глазах моих маленьких «почемучек», маленьких «экспериментаторов» и «исследователей» этой </w:t>
      </w:r>
      <w:r w:rsidRPr="00AD4D9B">
        <w:rPr>
          <w:rFonts w:ascii="Times New Roman" w:hAnsi="Times New Roman" w:cs="Times New Roman"/>
          <w:sz w:val="28"/>
          <w:szCs w:val="28"/>
        </w:rPr>
        <w:lastRenderedPageBreak/>
        <w:t>интересной жизни. Удивление – это эмоции, это интерес к предстоящему делу. Удивляясь, мы идем от «чего» к «почему». Когда ребенок удивляется, он задумывается и начинает рассуждать. Удивление – одно из основных человеческих чувств, это внутренняя способность человека. Но почему после удивления у ребенка возникает интерес обладать информацией? Удивление ведет к вопросу: а как такое возможно?         В ходе размышления у человека появляются предположения о возможном объяснении, какого – либо явления или пути решения вопроса. Удивление является механизмом, который запускает в раннем детстве, когда ребенок сталкивается с неизвестными ему предметами, явлениями, ситуациями, открывает для себя новый мир через главный механизм познания – эмоции. Удивление становится мотивацией к познанию ребёнком неизвестного мира.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hAnsi="Times New Roman" w:cs="Times New Roman"/>
          <w:sz w:val="28"/>
          <w:szCs w:val="28"/>
        </w:rPr>
        <w:t>Рассказать, показать, объяснить – этого для меня недостаточно. Важно суметь увлечь и повести за собой каждого ребенка, работать с ним в понимании. На занятиях для меня важно научить своих воспитанников идти интересной дорогой познаний, не ждать готовых решений, а искать и находить ответы самим. Именно поэтому я стараюсь сделать жизнь моих маленьких воспитанников в детском саду интересной и увлекательной. В занятия и режимные моменты я включаю элементы опытно – экспериментальной деятельности, элементы фантастики, создаю атмосферу волшебства. В своей работе я применяю разнообразные формы и методы организации образовательного процесса, совмещаю игровую, проектную и художественно – эстетические виды деятельности. Например, вчера мы отправились в путешествие в зимний лес, сегодня побывали в стране неразгаданных загадок, а завтра вместе с детьми и родителями обязательно поможем зимующим птицам!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hAnsi="Times New Roman" w:cs="Times New Roman"/>
          <w:sz w:val="28"/>
          <w:szCs w:val="28"/>
        </w:rPr>
        <w:t xml:space="preserve">   Я часто примеряю новые роли сказочных персонажей: Лисичка – сестричка, Снегурочка, Разбойница, хранительница леса, благодаря сказочным персонажам привычные мероприятия становятся увлекательными, интересными, удивительными и сказочными. Педагогика в сотрудничестве с </w:t>
      </w:r>
      <w:r w:rsidRPr="00AD4D9B">
        <w:rPr>
          <w:rFonts w:ascii="Times New Roman" w:hAnsi="Times New Roman" w:cs="Times New Roman"/>
          <w:sz w:val="28"/>
          <w:szCs w:val="28"/>
        </w:rPr>
        <w:lastRenderedPageBreak/>
        <w:t>артистизмом, чувством юмора, хорошим настроением позволяет мне осуществлять разные виды деятельности – рисовать, лепить, считать... без жестких правил и норм. Ребенок все делает по желанию, сам процесс выполнения и результат должны радовать его. Весь процесс деятельности позволяет развивать их чувства, мышление, воображение, внимание, память, волю, нравственные качества, желание к общению со сверстниками и взрослыми.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hAnsi="Times New Roman" w:cs="Times New Roman"/>
          <w:sz w:val="28"/>
          <w:szCs w:val="28"/>
        </w:rPr>
        <w:t>Именно горящие, наполненные интересом и удивлением глаза моих детей помогают мне в организации самого важного процесса - воспитания подрастающего поколения! Вместе с детьми и я каждый раз снова и снова познаю мир!</w:t>
      </w:r>
    </w:p>
    <w:p w:rsidR="00AD4D9B" w:rsidRPr="00AD4D9B" w:rsidRDefault="00AD4D9B" w:rsidP="00AD4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9B">
        <w:rPr>
          <w:rFonts w:ascii="Times New Roman" w:hAnsi="Times New Roman" w:cs="Times New Roman"/>
          <w:sz w:val="28"/>
          <w:szCs w:val="28"/>
        </w:rPr>
        <w:t xml:space="preserve">   Да, познание начинается с удивления. Моя миссия воспитателя - открывать вместе с детьми этот мир, удивительный мир огромных возможностей детей! </w:t>
      </w:r>
    </w:p>
    <w:p w:rsidR="00BE0536" w:rsidRPr="00AD4D9B" w:rsidRDefault="00AD4D9B">
      <w:pPr>
        <w:rPr>
          <w:rFonts w:ascii="Times New Roman" w:hAnsi="Times New Roman" w:cs="Times New Roman"/>
          <w:sz w:val="28"/>
          <w:szCs w:val="28"/>
        </w:rPr>
      </w:pPr>
    </w:p>
    <w:sectPr w:rsidR="00BE0536" w:rsidRPr="00AD4D9B" w:rsidSect="004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D9B"/>
    <w:rsid w:val="00413108"/>
    <w:rsid w:val="008C3CD0"/>
    <w:rsid w:val="00AD4D9B"/>
    <w:rsid w:val="00D7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9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Company>Microsoft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2023-10-05T17:54:00Z</dcterms:created>
  <dcterms:modified xsi:type="dcterms:W3CDTF">2023-10-05T17:55:00Z</dcterms:modified>
</cp:coreProperties>
</file>