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AC" w:rsidRPr="009B24AC" w:rsidRDefault="009B24AC" w:rsidP="00EA044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0449">
        <w:rPr>
          <w:rFonts w:ascii="Times New Roman" w:eastAsia="Calibri" w:hAnsi="Times New Roman" w:cs="Times New Roman"/>
          <w:b/>
          <w:bCs/>
          <w:sz w:val="28"/>
          <w:szCs w:val="28"/>
        </w:rPr>
        <w:t>Тема «Мы считаем хорошо</w:t>
      </w:r>
      <w:r w:rsidRPr="009B24AC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CA580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(1 часть)</w:t>
      </w:r>
    </w:p>
    <w:p w:rsidR="009B24AC" w:rsidRPr="00EA0449" w:rsidRDefault="009B24AC" w:rsidP="00EA0449">
      <w:pPr>
        <w:spacing w:after="0" w:line="240" w:lineRule="auto"/>
        <w:ind w:left="-567"/>
        <w:jc w:val="center"/>
        <w:rPr>
          <w:rStyle w:val="a4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9B24AC">
        <w:rPr>
          <w:rFonts w:ascii="Times New Roman" w:eastAsia="Calibri" w:hAnsi="Times New Roman" w:cs="Times New Roman"/>
          <w:sz w:val="28"/>
          <w:szCs w:val="28"/>
        </w:rPr>
        <w:t>Познавательная деятельность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Цель:</w:t>
      </w:r>
      <w:r w:rsidRPr="00EA0449">
        <w:rPr>
          <w:color w:val="122B0E"/>
          <w:sz w:val="28"/>
          <w:szCs w:val="28"/>
        </w:rPr>
        <w:t> закрепление и повторение математических знаний и умен</w:t>
      </w:r>
      <w:r w:rsidRPr="00EA0449">
        <w:rPr>
          <w:color w:val="122B0E"/>
          <w:sz w:val="28"/>
          <w:szCs w:val="28"/>
        </w:rPr>
        <w:t>ий посредством игры.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Задачи: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5"/>
          <w:color w:val="122B0E"/>
          <w:sz w:val="28"/>
          <w:szCs w:val="28"/>
        </w:rPr>
        <w:t>«Познавательное развитие»: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совершенствовать навыки количественного и порядкового счёта в преде</w:t>
      </w:r>
      <w:r w:rsidRPr="00EA0449">
        <w:rPr>
          <w:color w:val="122B0E"/>
          <w:sz w:val="28"/>
          <w:szCs w:val="28"/>
        </w:rPr>
        <w:t xml:space="preserve">лах 10. 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закреплять знание предыдущего и последующего числа, дней недели;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закреплять знание цифр, математических знаков и применять их при решении задач;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закреплять умение выделять в задаче условие, вопрос, ответ;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побуждать детей решать и составлять простейшие арифметические задачи;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продолжать развивать умение сравнивать количество предметов в пределах 10;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center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Ход: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 w:line="293" w:lineRule="atLeast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Здравствуйте, ребята! Сегодня у нас необычное занятие </w:t>
      </w:r>
      <w:r w:rsidR="00CA580E">
        <w:rPr>
          <w:color w:val="122B0E"/>
          <w:sz w:val="28"/>
          <w:szCs w:val="28"/>
        </w:rPr>
        <w:t>для дома.</w:t>
      </w:r>
    </w:p>
    <w:p w:rsidR="009B24AC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rStyle w:val="a4"/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Задание</w:t>
      </w:r>
      <w:r w:rsidRPr="00EA0449">
        <w:rPr>
          <w:rStyle w:val="a4"/>
          <w:color w:val="122B0E"/>
          <w:sz w:val="28"/>
          <w:szCs w:val="28"/>
        </w:rPr>
        <w:t xml:space="preserve"> на карточках: «Сравни и поставь нужный знак»</w:t>
      </w:r>
    </w:p>
    <w:p w:rsidR="00EA0449" w:rsidRPr="00EA0449" w:rsidRDefault="00EA0449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center"/>
        <w:rPr>
          <w:color w:val="122B0E"/>
          <w:sz w:val="28"/>
          <w:szCs w:val="28"/>
        </w:rPr>
      </w:pPr>
      <w:r>
        <w:rPr>
          <w:noProof/>
          <w:color w:val="122B0E"/>
          <w:sz w:val="28"/>
          <w:szCs w:val="28"/>
        </w:rPr>
        <w:drawing>
          <wp:inline distT="0" distB="0" distL="0" distR="0" wp14:anchorId="07765FD9" wp14:editId="6347B756">
            <wp:extent cx="4562475" cy="3421856"/>
            <wp:effectExtent l="0" t="0" r="0" b="7620"/>
            <wp:docPr id="3" name="Рисунок 3" descr="C:\Users\IRBIS\Desktop\для 129 д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для 129 дс\s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342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0E" w:rsidRDefault="00CA580E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rStyle w:val="a4"/>
          <w:i/>
          <w:color w:val="122B0E"/>
          <w:sz w:val="28"/>
          <w:szCs w:val="28"/>
        </w:rPr>
        <w:lastRenderedPageBreak/>
        <w:t>Пальчиковая гимнастика.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На моей руке пять пальцев,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 xml:space="preserve"> Пять </w:t>
      </w:r>
      <w:proofErr w:type="spellStart"/>
      <w:r w:rsidRPr="00CA580E">
        <w:rPr>
          <w:i/>
          <w:color w:val="122B0E"/>
          <w:sz w:val="28"/>
          <w:szCs w:val="28"/>
        </w:rPr>
        <w:t>хватальцев</w:t>
      </w:r>
      <w:proofErr w:type="spellEnd"/>
      <w:r w:rsidRPr="00CA580E">
        <w:rPr>
          <w:i/>
          <w:color w:val="122B0E"/>
          <w:sz w:val="28"/>
          <w:szCs w:val="28"/>
        </w:rPr>
        <w:t xml:space="preserve">, пять </w:t>
      </w:r>
      <w:proofErr w:type="spellStart"/>
      <w:r w:rsidRPr="00CA580E">
        <w:rPr>
          <w:i/>
          <w:color w:val="122B0E"/>
          <w:sz w:val="28"/>
          <w:szCs w:val="28"/>
        </w:rPr>
        <w:t>держальцев</w:t>
      </w:r>
      <w:proofErr w:type="spellEnd"/>
      <w:r w:rsidRPr="00CA580E">
        <w:rPr>
          <w:i/>
          <w:color w:val="122B0E"/>
          <w:sz w:val="28"/>
          <w:szCs w:val="28"/>
        </w:rPr>
        <w:t>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Чтоб строгать и чтоб пилить,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Чтобы брать и чтоб дарить,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Их нетрудно сосчитать!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Раз, два, три, четыре, пять.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 xml:space="preserve">(Дети выполняют упражнение, имитируя действия, указанные в </w:t>
      </w:r>
      <w:proofErr w:type="spellStart"/>
      <w:r w:rsidRPr="00CA580E">
        <w:rPr>
          <w:i/>
          <w:color w:val="122B0E"/>
          <w:sz w:val="28"/>
          <w:szCs w:val="28"/>
        </w:rPr>
        <w:t>речевке</w:t>
      </w:r>
      <w:proofErr w:type="spellEnd"/>
      <w:r w:rsidRPr="00CA580E">
        <w:rPr>
          <w:i/>
          <w:color w:val="122B0E"/>
          <w:sz w:val="28"/>
          <w:szCs w:val="28"/>
        </w:rPr>
        <w:t>).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- Что у вас получилось? (поезд)</w:t>
      </w:r>
      <w:proofErr w:type="gramStart"/>
      <w:r w:rsidRPr="00CA580E">
        <w:rPr>
          <w:i/>
          <w:color w:val="122B0E"/>
          <w:sz w:val="28"/>
          <w:szCs w:val="28"/>
        </w:rPr>
        <w:t xml:space="preserve"> .</w:t>
      </w:r>
      <w:proofErr w:type="gramEnd"/>
    </w:p>
    <w:p w:rsidR="00BA1BF1" w:rsidRPr="00CA580E" w:rsidRDefault="009B24AC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rStyle w:val="a4"/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-Я вам предлагаю отправиться в путешествие на поезде.</w:t>
      </w:r>
      <w:r w:rsidR="00BA1BF1" w:rsidRPr="00CA580E">
        <w:rPr>
          <w:rStyle w:val="a4"/>
          <w:i/>
          <w:color w:val="122B0E"/>
          <w:sz w:val="28"/>
          <w:szCs w:val="28"/>
        </w:rPr>
        <w:t xml:space="preserve"> </w:t>
      </w:r>
    </w:p>
    <w:p w:rsidR="00BA1BF1" w:rsidRPr="00EA0449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Задание: «Назови числа»</w:t>
      </w:r>
    </w:p>
    <w:p w:rsidR="00BA1BF1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noProof/>
        </w:rPr>
      </w:pPr>
      <w:r w:rsidRPr="00EA0449">
        <w:rPr>
          <w:color w:val="122B0E"/>
          <w:sz w:val="28"/>
          <w:szCs w:val="28"/>
        </w:rPr>
        <w:t>-Мы с вами выполняем задания, называют последующие и предыдущие числа, дни недели.</w:t>
      </w:r>
      <w:r w:rsidRPr="00BA1BF1">
        <w:rPr>
          <w:noProof/>
        </w:rPr>
        <w:t xml:space="preserve"> </w:t>
      </w:r>
    </w:p>
    <w:p w:rsidR="00BA1BF1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141"/>
        <w:jc w:val="both"/>
        <w:rPr>
          <w:color w:val="122B0E"/>
          <w:sz w:val="28"/>
          <w:szCs w:val="28"/>
        </w:rPr>
      </w:pPr>
      <w:r>
        <w:rPr>
          <w:noProof/>
        </w:rPr>
        <w:drawing>
          <wp:inline distT="0" distB="0" distL="0" distR="0" wp14:anchorId="7AFE65B9" wp14:editId="0C915C2D">
            <wp:extent cx="2771652" cy="3600450"/>
            <wp:effectExtent l="0" t="0" r="0" b="0"/>
            <wp:docPr id="7" name="Рисунок 7" descr="https://img0.liveinternet.ru/images/attach/c/5/88/276/88276604_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0.liveinternet.ru/images/attach/c/5/88/276/88276604_000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740" cy="36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22B0E"/>
          <w:sz w:val="28"/>
          <w:szCs w:val="28"/>
        </w:rPr>
        <w:t xml:space="preserve">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9112F44" wp14:editId="68DCC75D">
            <wp:extent cx="3086100" cy="2676049"/>
            <wp:effectExtent l="0" t="0" r="0" b="0"/>
            <wp:docPr id="8" name="Рисунок 8" descr="https://ds03.infourok.ru/uploads/ex/0089/00027188-51540a41/hello_html_25d2d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089/00027188-51540a41/hello_html_25d2df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46" cy="267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</w:p>
    <w:p w:rsidR="00BA1BF1" w:rsidRDefault="00BA1BF1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rStyle w:val="a4"/>
          <w:color w:val="122B0E"/>
          <w:sz w:val="28"/>
          <w:szCs w:val="28"/>
        </w:rPr>
      </w:pPr>
    </w:p>
    <w:p w:rsidR="00BA1BF1" w:rsidRDefault="00BA1BF1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rStyle w:val="a4"/>
          <w:color w:val="122B0E"/>
          <w:sz w:val="28"/>
          <w:szCs w:val="28"/>
        </w:rPr>
      </w:pPr>
    </w:p>
    <w:p w:rsidR="00BA1BF1" w:rsidRDefault="00BA1BF1" w:rsidP="00BA1BF1">
      <w:pPr>
        <w:pStyle w:val="a3"/>
        <w:shd w:val="clear" w:color="auto" w:fill="FFFFFF"/>
        <w:spacing w:before="0" w:beforeAutospacing="0" w:after="200" w:afterAutospacing="0"/>
        <w:jc w:val="both"/>
        <w:rPr>
          <w:rStyle w:val="a4"/>
          <w:color w:val="122B0E"/>
          <w:sz w:val="28"/>
          <w:szCs w:val="28"/>
        </w:rPr>
      </w:pPr>
    </w:p>
    <w:p w:rsidR="009B24AC" w:rsidRPr="00EA0449" w:rsidRDefault="009B24AC" w:rsidP="00BA1BF1">
      <w:pPr>
        <w:pStyle w:val="a3"/>
        <w:shd w:val="clear" w:color="auto" w:fill="FFFFFF"/>
        <w:spacing w:before="0" w:beforeAutospacing="0" w:after="200" w:afterAutospacing="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lastRenderedPageBreak/>
        <w:t>Задание: «Счёт до 20».</w:t>
      </w:r>
    </w:p>
    <w:p w:rsidR="00EA0449" w:rsidRPr="00EA0449" w:rsidRDefault="00EA0449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155923" wp14:editId="74098634">
            <wp:extent cx="2229147" cy="3152775"/>
            <wp:effectExtent l="0" t="0" r="0" b="0"/>
            <wp:docPr id="4" name="Рисунок 4" descr="https://main-cdn.goods.ru/big2/hlr-system/1605075101/10002494824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n-cdn.goods.ru/big2/hlr-system/1605075101/100024948247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31" cy="316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BA1BF1"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2C6E67B6" wp14:editId="228D7D79">
            <wp:extent cx="2171700" cy="3080379"/>
            <wp:effectExtent l="0" t="0" r="0" b="6350"/>
            <wp:docPr id="5" name="Рисунок 5" descr="https://main-cdn.goods.ru/big2/hlr-system/1605079101/10002494824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in-cdn.goods.ru/big2/hlr-system/1605079101/100024948247b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345" cy="3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Задание: «Решение задач»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-Ну что решаем</w:t>
      </w:r>
      <w:r w:rsidRPr="00EA0449">
        <w:rPr>
          <w:color w:val="122B0E"/>
          <w:sz w:val="28"/>
          <w:szCs w:val="28"/>
        </w:rPr>
        <w:t xml:space="preserve"> дальше. 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1.На дереве сидели 5 снегирей, потом прилетело ещё 3 снегиря. Сколько всего птиц сидело на дереве?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2.В норке жили 8 мышат, 2 мышонка вышли погулять. Сколько мышат осталось в норке?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3.На березе созрели три яблока, а на дубе два. Сколько всего яблок созрели?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(на дубе и берёзе яблоки не растут)</w:t>
      </w:r>
    </w:p>
    <w:p w:rsidR="00BA1BF1" w:rsidRDefault="00BA1BF1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>
        <w:rPr>
          <w:noProof/>
        </w:rPr>
        <w:drawing>
          <wp:inline distT="0" distB="0" distL="0" distR="0" wp14:anchorId="56D60ECF" wp14:editId="6D0304D8">
            <wp:extent cx="2026835" cy="2750986"/>
            <wp:effectExtent l="0" t="0" r="0" b="0"/>
            <wp:docPr id="10" name="Рисунок 10" descr="https://i.pinimg.com/originals/34/c6/c9/34c6c99774aa06b577b15dfec0be6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34/c6/c9/34c6c99774aa06b577b15dfec0be6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25" cy="275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22B0E"/>
          <w:sz w:val="28"/>
          <w:szCs w:val="28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E55A890" wp14:editId="5BDB693B">
            <wp:extent cx="1952625" cy="2739153"/>
            <wp:effectExtent l="0" t="0" r="0" b="4445"/>
            <wp:docPr id="11" name="Рисунок 11" descr="https://img1.liveinternet.ru/images/attach/c/7/96/161/96161587_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liveinternet.ru/images/attach/c/7/96/161/96161587_1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73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22B0E"/>
          <w:sz w:val="28"/>
          <w:szCs w:val="28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025ACB7" wp14:editId="28147703">
            <wp:extent cx="1885827" cy="2646975"/>
            <wp:effectExtent l="0" t="0" r="635" b="1270"/>
            <wp:docPr id="12" name="Рисунок 12" descr="https://img0.liveinternet.ru/images/attach/c/7/96/161/96161590_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0.liveinternet.ru/images/attach/c/7/96/161/96161590_1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827" cy="26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BF1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-Молодцы! Все задачки решили. </w:t>
      </w:r>
    </w:p>
    <w:p w:rsidR="009B24AC" w:rsidRPr="00EA0449" w:rsidRDefault="009B24AC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lastRenderedPageBreak/>
        <w:t>Физкультминутка «Переменка».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Мы работаем руками,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Мы летим под облаками,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Руки вниз и руки вверх,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Мы летим быстрее всех (машут руками, как крыльями).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Чтобы ноги не болели,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1- присели, 2- присели,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3, 4, 5 и 6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( приседаем)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Вместе дружно мы идём (ходьба на месте)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И садимся мы потом (садимся за столы)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Хоть зарядка коротка,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Отдохнули мы слегка.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Итог занятия: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  - Ребятки, чем сегодня мы с вами занимались на занятии?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Какое задание оказалось наиболее трудным для вас?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- А </w:t>
      </w:r>
      <w:proofErr w:type="gramStart"/>
      <w:r w:rsidRPr="00EA0449">
        <w:rPr>
          <w:color w:val="122B0E"/>
          <w:sz w:val="28"/>
          <w:szCs w:val="28"/>
        </w:rPr>
        <w:t>какое</w:t>
      </w:r>
      <w:proofErr w:type="gramEnd"/>
      <w:r w:rsidRPr="00EA0449">
        <w:rPr>
          <w:color w:val="122B0E"/>
          <w:sz w:val="28"/>
          <w:szCs w:val="28"/>
        </w:rPr>
        <w:t xml:space="preserve"> понравилось больше всего?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-Ну что же милые друзья,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 Каждый просто молодец!</w:t>
      </w:r>
    </w:p>
    <w:p w:rsidR="009B24AC" w:rsidRPr="00EA0449" w:rsidRDefault="00EA0449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 Заданиям </w:t>
      </w:r>
      <w:r w:rsidR="009B24AC" w:rsidRPr="00EA0449">
        <w:rPr>
          <w:color w:val="122B0E"/>
          <w:sz w:val="28"/>
          <w:szCs w:val="28"/>
        </w:rPr>
        <w:t xml:space="preserve"> конец.</w:t>
      </w:r>
    </w:p>
    <w:p w:rsidR="00CA580E" w:rsidRDefault="00CA580E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580E" w:rsidRDefault="00CA580E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580E" w:rsidRDefault="00CA580E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580E" w:rsidRDefault="00CA580E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580E" w:rsidRDefault="00CA580E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580E" w:rsidRDefault="00CA580E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529" w:rsidRDefault="00495529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529" w:rsidRDefault="00495529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529" w:rsidRDefault="00495529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529" w:rsidRDefault="00495529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529" w:rsidRDefault="00495529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529" w:rsidRDefault="00495529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580E" w:rsidRPr="009B24AC" w:rsidRDefault="00CA580E" w:rsidP="00CA580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044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Тема «Мы считаем хорошо</w:t>
      </w:r>
      <w:r w:rsidRPr="009B24AC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4163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(2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часть)</w:t>
      </w:r>
    </w:p>
    <w:p w:rsidR="00CA580E" w:rsidRPr="00EA0449" w:rsidRDefault="00CA580E" w:rsidP="00CA580E">
      <w:pPr>
        <w:spacing w:after="0" w:line="240" w:lineRule="auto"/>
        <w:ind w:left="-567"/>
        <w:jc w:val="center"/>
        <w:rPr>
          <w:rStyle w:val="a4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9B24AC">
        <w:rPr>
          <w:rFonts w:ascii="Times New Roman" w:eastAsia="Calibri" w:hAnsi="Times New Roman" w:cs="Times New Roman"/>
          <w:sz w:val="28"/>
          <w:szCs w:val="28"/>
        </w:rPr>
        <w:t>Познавательная деятельность</w:t>
      </w:r>
    </w:p>
    <w:p w:rsidR="00CA580E" w:rsidRPr="00EA044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Цель:</w:t>
      </w:r>
      <w:r w:rsidRPr="00EA0449">
        <w:rPr>
          <w:color w:val="122B0E"/>
          <w:sz w:val="28"/>
          <w:szCs w:val="28"/>
        </w:rPr>
        <w:t> закрепление и повторение математических знаний и умений посредством игры.</w:t>
      </w:r>
    </w:p>
    <w:p w:rsidR="00CA580E" w:rsidRPr="00EA044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Задачи:</w:t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- совершенствовать навыки количественного и порядкового счёта в пределах 10. </w:t>
      </w:r>
    </w:p>
    <w:p w:rsidR="00BA1BF1" w:rsidRPr="00EA0449" w:rsidRDefault="00BA1BF1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развивать способность «читать» графическую информацию, изображенную на карте и умение ориентироваться в пространстве;</w:t>
      </w:r>
    </w:p>
    <w:p w:rsidR="00BA1BF1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способствовать развитию логического мышления через решение занимательных задач, непроизвольного внимания при помощи игрового материала.</w:t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jc w:val="both"/>
        <w:rPr>
          <w:rStyle w:val="a4"/>
          <w:color w:val="122B0E"/>
          <w:sz w:val="28"/>
          <w:szCs w:val="28"/>
        </w:rPr>
      </w:pPr>
      <w:r>
        <w:rPr>
          <w:rStyle w:val="a4"/>
          <w:color w:val="122B0E"/>
          <w:sz w:val="28"/>
          <w:szCs w:val="28"/>
        </w:rPr>
        <w:t>Задание: «Счёт до 10</w:t>
      </w:r>
      <w:r w:rsidRPr="00EA0449">
        <w:rPr>
          <w:rStyle w:val="a4"/>
          <w:color w:val="122B0E"/>
          <w:sz w:val="28"/>
          <w:szCs w:val="28"/>
        </w:rPr>
        <w:t>».</w:t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jc w:val="both"/>
        <w:rPr>
          <w:noProof/>
          <w:color w:val="122B0E"/>
          <w:sz w:val="28"/>
          <w:szCs w:val="28"/>
        </w:rPr>
      </w:pP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>
            <wp:extent cx="1872501" cy="2647950"/>
            <wp:effectExtent l="0" t="0" r="0" b="0"/>
            <wp:docPr id="13" name="Рисунок 13" descr="C:\Users\IRBIS\Desktop\для 129 дс\d42ddd6b9d4a4c983822455d4325731e--workshe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для 129 дс\d42ddd6b9d4a4c983822455d4325731e--worksheet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054" cy="265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22B0E"/>
          <w:sz w:val="28"/>
          <w:szCs w:val="28"/>
        </w:rPr>
        <w:t xml:space="preserve">  </w:t>
      </w:r>
      <w:r>
        <w:rPr>
          <w:noProof/>
          <w:color w:val="122B0E"/>
          <w:sz w:val="28"/>
          <w:szCs w:val="28"/>
        </w:rPr>
        <w:t xml:space="preserve">                  </w:t>
      </w:r>
      <w:r>
        <w:rPr>
          <w:noProof/>
          <w:color w:val="122B0E"/>
          <w:sz w:val="28"/>
          <w:szCs w:val="28"/>
        </w:rPr>
        <w:drawing>
          <wp:inline distT="0" distB="0" distL="0" distR="0">
            <wp:extent cx="1919650" cy="2714625"/>
            <wp:effectExtent l="0" t="0" r="4445" b="0"/>
            <wp:docPr id="14" name="Рисунок 14" descr="C:\Users\IRBIS\Desktop\для 129 дс\b2195b6fe4644d1dfadf29fea190d73b--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для 129 дс\b2195b6fe4644d1dfadf29fea190d73b--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813" cy="27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jc w:val="both"/>
        <w:rPr>
          <w:rStyle w:val="a4"/>
          <w:color w:val="122B0E"/>
          <w:sz w:val="28"/>
          <w:szCs w:val="28"/>
        </w:rPr>
      </w:pPr>
      <w:r>
        <w:rPr>
          <w:rStyle w:val="a4"/>
          <w:color w:val="122B0E"/>
          <w:sz w:val="28"/>
          <w:szCs w:val="28"/>
        </w:rPr>
        <w:t>Задание: «</w:t>
      </w:r>
      <w:r>
        <w:rPr>
          <w:rStyle w:val="a4"/>
          <w:color w:val="122B0E"/>
          <w:sz w:val="28"/>
          <w:szCs w:val="28"/>
        </w:rPr>
        <w:t>Лабиринты»</w:t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jc w:val="both"/>
        <w:rPr>
          <w:rStyle w:val="a4"/>
          <w:b w:val="0"/>
          <w:bCs w:val="0"/>
          <w:noProof/>
          <w:color w:val="122B0E"/>
          <w:sz w:val="28"/>
          <w:szCs w:val="28"/>
        </w:rPr>
      </w:pP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34736A45" wp14:editId="4AC0ADCF">
            <wp:extent cx="2018031" cy="2644954"/>
            <wp:effectExtent l="0" t="0" r="1270" b="3175"/>
            <wp:docPr id="15" name="Рисунок 15" descr="C:\Users\IRBIS\Desktop\для 129 дс\hello_html_68d7c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для 129 дс\hello_html_68d7cb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81" cy="26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b w:val="0"/>
          <w:bCs w:val="0"/>
          <w:noProof/>
          <w:color w:val="122B0E"/>
          <w:sz w:val="28"/>
          <w:szCs w:val="28"/>
        </w:rPr>
        <w:t xml:space="preserve"> </w:t>
      </w:r>
      <w:r>
        <w:rPr>
          <w:noProof/>
          <w:color w:val="122B0E"/>
          <w:sz w:val="28"/>
          <w:szCs w:val="28"/>
        </w:rPr>
        <w:t xml:space="preserve">                       </w:t>
      </w:r>
      <w:r>
        <w:rPr>
          <w:noProof/>
          <w:color w:val="122B0E"/>
          <w:sz w:val="28"/>
          <w:szCs w:val="28"/>
        </w:rPr>
        <w:drawing>
          <wp:inline distT="0" distB="0" distL="0" distR="0">
            <wp:extent cx="1881551" cy="2644424"/>
            <wp:effectExtent l="0" t="0" r="4445" b="3810"/>
            <wp:docPr id="16" name="Рисунок 16" descr="C:\Users\IRBIS\Desktop\для 129 дс\09-qIcUxLuo5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для 129 дс\09-qIcUxLuo5Y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694" cy="26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284"/>
        <w:jc w:val="both"/>
        <w:rPr>
          <w:noProof/>
          <w:color w:val="122B0E"/>
        </w:rPr>
      </w:pPr>
      <w:r w:rsidRPr="00495529">
        <w:rPr>
          <w:rStyle w:val="a4"/>
          <w:color w:val="122B0E"/>
        </w:rPr>
        <w:lastRenderedPageBreak/>
        <w:t>Гимнастика для глаз.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Дети ложатся на ковёр и закрывают глаза.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rPr>
          <w:color w:val="122B0E"/>
        </w:rPr>
      </w:pPr>
      <w:r w:rsidRPr="00495529">
        <w:rPr>
          <w:color w:val="122B0E"/>
        </w:rPr>
        <w:t>Дети на спину легли,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И, как мишка, видят сны.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Тише, тише, не шумите,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Наших деток не будите!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(Поморгать глазками).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Птички станут щебетать,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Будем глазки открывать.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Просыпаться и вставать (широко открыть глаза).</w:t>
      </w:r>
    </w:p>
    <w:p w:rsidR="00CA580E" w:rsidRPr="0049552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-Сад</w:t>
      </w:r>
      <w:r w:rsidR="00495529" w:rsidRPr="00495529">
        <w:rPr>
          <w:color w:val="122B0E"/>
        </w:rPr>
        <w:t>имся за столы выполнять задание.</w:t>
      </w:r>
    </w:p>
    <w:p w:rsidR="00495529" w:rsidRDefault="00495529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>
        <w:rPr>
          <w:rStyle w:val="a4"/>
          <w:color w:val="122B0E"/>
          <w:sz w:val="28"/>
          <w:szCs w:val="28"/>
        </w:rPr>
        <w:t>Задание: «Графические диктанты»</w:t>
      </w:r>
    </w:p>
    <w:p w:rsidR="002B7DFD" w:rsidRDefault="00495529" w:rsidP="00495529">
      <w:pPr>
        <w:pStyle w:val="a3"/>
        <w:shd w:val="clear" w:color="auto" w:fill="FFFFFF"/>
        <w:spacing w:before="0" w:beforeAutospacing="0" w:after="200" w:afterAutospacing="0"/>
        <w:ind w:left="-426"/>
        <w:jc w:val="both"/>
        <w:rPr>
          <w:b/>
          <w:bCs/>
          <w:noProof/>
          <w:color w:val="122B0E"/>
          <w:sz w:val="28"/>
          <w:szCs w:val="28"/>
        </w:rPr>
      </w:pPr>
      <w:r>
        <w:rPr>
          <w:b/>
          <w:bCs/>
          <w:noProof/>
          <w:color w:val="122B0E"/>
          <w:sz w:val="28"/>
          <w:szCs w:val="28"/>
        </w:rPr>
        <w:t xml:space="preserve"> </w:t>
      </w: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7334ACE1" wp14:editId="46D91AEA">
            <wp:extent cx="1770667" cy="2505075"/>
            <wp:effectExtent l="0" t="0" r="1270" b="0"/>
            <wp:docPr id="23" name="Рисунок 23" descr="C:\Users\IRBIS\Desktop\для 129 дс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BIS\Desktop\для 129 дс\i (4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445" cy="25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122B0E"/>
          <w:sz w:val="28"/>
          <w:szCs w:val="28"/>
        </w:rPr>
        <w:t xml:space="preserve"> </w:t>
      </w: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11EA617F" wp14:editId="67AAFA7C">
            <wp:extent cx="1819275" cy="2573843"/>
            <wp:effectExtent l="0" t="0" r="0" b="0"/>
            <wp:docPr id="20" name="Рисунок 20" descr="C:\Users\IRBIS\Desktop\для 129 дс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для 129 дс\i (1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94" cy="257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529">
        <w:rPr>
          <w:b/>
          <w:bCs/>
          <w:noProof/>
          <w:color w:val="122B0E"/>
          <w:sz w:val="28"/>
          <w:szCs w:val="28"/>
        </w:rPr>
        <w:t xml:space="preserve"> </w:t>
      </w:r>
      <w:r>
        <w:rPr>
          <w:b/>
          <w:bCs/>
          <w:noProof/>
          <w:color w:val="122B0E"/>
          <w:sz w:val="28"/>
          <w:szCs w:val="28"/>
        </w:rPr>
        <w:t xml:space="preserve"> </w:t>
      </w: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25584D7A" wp14:editId="47A10069">
            <wp:extent cx="1790700" cy="2533415"/>
            <wp:effectExtent l="0" t="0" r="0" b="635"/>
            <wp:docPr id="21" name="Рисунок 21" descr="C:\Users\IRBIS\Desktop\для 129 дс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для 129 дс\i (2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284" cy="253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529">
        <w:rPr>
          <w:b/>
          <w:bCs/>
          <w:noProof/>
          <w:color w:val="122B0E"/>
          <w:sz w:val="28"/>
          <w:szCs w:val="28"/>
        </w:rPr>
        <w:t xml:space="preserve"> </w:t>
      </w:r>
      <w:r>
        <w:rPr>
          <w:b/>
          <w:bCs/>
          <w:noProof/>
          <w:color w:val="122B0E"/>
          <w:sz w:val="28"/>
          <w:szCs w:val="28"/>
        </w:rPr>
        <w:t xml:space="preserve"> </w:t>
      </w: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069993BD" wp14:editId="4CC57A19">
            <wp:extent cx="1666875" cy="2358233"/>
            <wp:effectExtent l="0" t="0" r="0" b="4445"/>
            <wp:docPr id="22" name="Рисунок 22" descr="C:\Users\IRBIS\Desktop\для 129 дс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для 129 дс\i (3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793" cy="23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122B0E"/>
          <w:sz w:val="28"/>
          <w:szCs w:val="28"/>
        </w:rPr>
        <w:t xml:space="preserve">        </w:t>
      </w: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4EE9F303" wp14:editId="001CA371">
            <wp:extent cx="1666875" cy="2358233"/>
            <wp:effectExtent l="0" t="0" r="0" b="4445"/>
            <wp:docPr id="24" name="Рисунок 24" descr="C:\Users\IRBIS\Desktop\для 129 дс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BIS\Desktop\для 129 дс\i (5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554" cy="23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29" w:rsidRPr="00495529" w:rsidRDefault="00495529" w:rsidP="0049552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 С математикой дружите</w:t>
      </w:r>
      <w:r>
        <w:rPr>
          <w:color w:val="122B0E"/>
          <w:sz w:val="28"/>
          <w:szCs w:val="28"/>
        </w:rPr>
        <w:t>, з</w:t>
      </w:r>
      <w:r w:rsidRPr="00EA0449">
        <w:rPr>
          <w:color w:val="122B0E"/>
          <w:sz w:val="28"/>
          <w:szCs w:val="28"/>
        </w:rPr>
        <w:t>нания свои копите.</w:t>
      </w:r>
      <w:r>
        <w:rPr>
          <w:color w:val="122B0E"/>
          <w:sz w:val="28"/>
          <w:szCs w:val="28"/>
        </w:rPr>
        <w:t xml:space="preserve"> </w:t>
      </w:r>
      <w:r w:rsidRPr="00EA0449">
        <w:rPr>
          <w:color w:val="122B0E"/>
          <w:sz w:val="28"/>
          <w:szCs w:val="28"/>
        </w:rPr>
        <w:t>Пусть помогут вам старания,</w:t>
      </w:r>
      <w:r>
        <w:rPr>
          <w:color w:val="122B0E"/>
          <w:sz w:val="28"/>
          <w:szCs w:val="28"/>
        </w:rPr>
        <w:t xml:space="preserve"> п</w:t>
      </w:r>
      <w:r w:rsidRPr="00EA0449">
        <w:rPr>
          <w:color w:val="122B0E"/>
          <w:sz w:val="28"/>
          <w:szCs w:val="28"/>
        </w:rPr>
        <w:t>амять, логика, внимание!</w:t>
      </w:r>
    </w:p>
    <w:sectPr w:rsidR="00495529" w:rsidRPr="0049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1BB"/>
    <w:rsid w:val="002B7DFD"/>
    <w:rsid w:val="004163D8"/>
    <w:rsid w:val="00495529"/>
    <w:rsid w:val="009B24AC"/>
    <w:rsid w:val="00BA1BF1"/>
    <w:rsid w:val="00CA580E"/>
    <w:rsid w:val="00D541BB"/>
    <w:rsid w:val="00E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9B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4AC"/>
    <w:rPr>
      <w:b/>
      <w:bCs/>
    </w:rPr>
  </w:style>
  <w:style w:type="character" w:styleId="a5">
    <w:name w:val="Emphasis"/>
    <w:basedOn w:val="a0"/>
    <w:uiPriority w:val="20"/>
    <w:qFormat/>
    <w:rsid w:val="009B24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9B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4AC"/>
    <w:rPr>
      <w:b/>
      <w:bCs/>
    </w:rPr>
  </w:style>
  <w:style w:type="character" w:styleId="a5">
    <w:name w:val="Emphasis"/>
    <w:basedOn w:val="a0"/>
    <w:uiPriority w:val="20"/>
    <w:qFormat/>
    <w:rsid w:val="009B24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5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3</cp:revision>
  <dcterms:created xsi:type="dcterms:W3CDTF">2020-04-21T08:41:00Z</dcterms:created>
  <dcterms:modified xsi:type="dcterms:W3CDTF">2020-04-21T10:03:00Z</dcterms:modified>
</cp:coreProperties>
</file>