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AFB" w:rsidRPr="00C90B0D" w:rsidRDefault="000C2AFB" w:rsidP="000C2AFB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12B40">
        <w:rPr>
          <w:rFonts w:ascii="Times New Roman" w:hAnsi="Times New Roman" w:cs="Times New Roman"/>
          <w:noProof/>
          <w:sz w:val="28"/>
          <w:szCs w:val="28"/>
          <w:u w:val="single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-1120463</wp:posOffset>
            </wp:positionH>
            <wp:positionV relativeFrom="paragraph">
              <wp:posOffset>-731965</wp:posOffset>
            </wp:positionV>
            <wp:extent cx="7640535" cy="10995629"/>
            <wp:effectExtent l="19050" t="0" r="0" b="0"/>
            <wp:wrapNone/>
            <wp:docPr id="3" name="Рисунок 48" descr="https://krot.info/uploads/posts/2020-01/1579216690_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krot.info/uploads/posts/2020-01/1579216690_1-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0535" cy="10995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12B40">
        <w:rPr>
          <w:rFonts w:ascii="Times New Roman" w:hAnsi="Times New Roman" w:cs="Times New Roman"/>
          <w:sz w:val="28"/>
          <w:szCs w:val="28"/>
          <w:u w:val="single"/>
        </w:rPr>
        <w:t>Филиал МБДОУ – детского сада «Детство» детский сад № 371</w:t>
      </w:r>
    </w:p>
    <w:p w:rsidR="000C2AFB" w:rsidRPr="00C90B0D" w:rsidRDefault="000C2AFB" w:rsidP="000C2AFB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0C2AFB" w:rsidRPr="00C90B0D" w:rsidRDefault="000C2AFB" w:rsidP="000C2AFB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0C2AFB" w:rsidRPr="00C90B0D" w:rsidRDefault="000C2AFB" w:rsidP="000C2AFB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0C2AFB" w:rsidRPr="00C90B0D" w:rsidRDefault="000C2AFB" w:rsidP="000C2AFB">
      <w:pPr>
        <w:rPr>
          <w:rFonts w:ascii="Times New Roman" w:hAnsi="Times New Roman" w:cs="Times New Roman"/>
          <w:sz w:val="28"/>
          <w:szCs w:val="28"/>
          <w:u w:val="single"/>
        </w:rPr>
      </w:pPr>
      <w:r w:rsidRPr="00E24D50">
        <w:rPr>
          <w:rFonts w:ascii="Times New Roman" w:hAnsi="Times New Roman" w:cs="Times New Roman"/>
          <w:noProof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-32.7pt;margin-top:6.75pt;width:490.9pt;height:297.7pt;z-index:251660288">
            <v:shadow color="#868686"/>
            <v:textpath style="font-family:&quot;Arial Black&quot;;v-text-kern:t" trim="t" fitpath="t" string="Картотека игр &#10;на развитие речи &#10;у детей &#10;раннего возраста"/>
          </v:shape>
        </w:pict>
      </w:r>
    </w:p>
    <w:p w:rsidR="000C2AFB" w:rsidRPr="00C90B0D" w:rsidRDefault="000C2AFB" w:rsidP="000C2AFB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0C2AFB" w:rsidRPr="00C90B0D" w:rsidRDefault="000C2AFB" w:rsidP="000C2AFB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0C2AFB" w:rsidRPr="00C90B0D" w:rsidRDefault="000C2AFB" w:rsidP="000C2AFB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0C2AFB" w:rsidRPr="00C90B0D" w:rsidRDefault="000C2AFB" w:rsidP="000C2AFB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0C2AFB" w:rsidRPr="00C90B0D" w:rsidRDefault="000C2AFB" w:rsidP="000C2AFB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0C2AFB" w:rsidRPr="00C90B0D" w:rsidRDefault="000C2AFB" w:rsidP="000C2AFB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0C2AFB" w:rsidRPr="00C90B0D" w:rsidRDefault="000C2AFB" w:rsidP="000C2AFB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0C2AFB" w:rsidRPr="00C90B0D" w:rsidRDefault="000C2AFB" w:rsidP="000C2AFB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0C2AFB" w:rsidRPr="00C90B0D" w:rsidRDefault="000C2AFB" w:rsidP="000C2AFB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0C2AFB" w:rsidRPr="00C90B0D" w:rsidRDefault="000C2AFB" w:rsidP="000C2AFB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0C2AFB" w:rsidRPr="00C90B0D" w:rsidRDefault="000C2AFB" w:rsidP="000C2AFB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0C2AFB" w:rsidRPr="00C90B0D" w:rsidRDefault="000C2AFB" w:rsidP="000C2AFB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0C2AFB" w:rsidRPr="00C90B0D" w:rsidRDefault="000C2AFB" w:rsidP="000C2AFB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0C2AFB" w:rsidRPr="00C90B0D" w:rsidRDefault="000C2AFB" w:rsidP="000C2AF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C2AFB" w:rsidRPr="00C90B0D" w:rsidRDefault="000C2AFB" w:rsidP="000C2AF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C2AFB" w:rsidRPr="00C90B0D" w:rsidRDefault="000C2AFB" w:rsidP="000C2AF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C2AFB" w:rsidRPr="00C90B0D" w:rsidRDefault="000C2AFB" w:rsidP="000C2AF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C2AFB" w:rsidRPr="00C90B0D" w:rsidRDefault="000C2AFB" w:rsidP="000C2AF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C2AFB" w:rsidRPr="00C90B0D" w:rsidRDefault="000C2AFB" w:rsidP="000C2AFB">
      <w:pPr>
        <w:jc w:val="right"/>
        <w:rPr>
          <w:rFonts w:ascii="Times New Roman" w:hAnsi="Times New Roman" w:cs="Times New Roman"/>
          <w:sz w:val="28"/>
          <w:szCs w:val="28"/>
        </w:rPr>
      </w:pPr>
      <w:r w:rsidRPr="00C90B0D">
        <w:rPr>
          <w:rFonts w:ascii="Times New Roman" w:hAnsi="Times New Roman" w:cs="Times New Roman"/>
          <w:sz w:val="28"/>
          <w:szCs w:val="28"/>
        </w:rPr>
        <w:t xml:space="preserve">Учитель-логопед </w:t>
      </w:r>
    </w:p>
    <w:p w:rsidR="000C2AFB" w:rsidRDefault="000C2AFB" w:rsidP="000C2AFB">
      <w:pPr>
        <w:jc w:val="right"/>
        <w:rPr>
          <w:rFonts w:ascii="Times New Roman" w:hAnsi="Times New Roman" w:cs="Times New Roman"/>
          <w:sz w:val="28"/>
          <w:szCs w:val="28"/>
        </w:rPr>
      </w:pPr>
      <w:r w:rsidRPr="00C90B0D">
        <w:rPr>
          <w:rFonts w:ascii="Times New Roman" w:hAnsi="Times New Roman" w:cs="Times New Roman"/>
          <w:sz w:val="28"/>
          <w:szCs w:val="28"/>
        </w:rPr>
        <w:t>Гришина Т. А.</w:t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Игра «Дерево».</w:t>
      </w: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Цель</w:t>
      </w:r>
      <w:r w:rsidRPr="000C2AFB">
        <w:rPr>
          <w:rFonts w:ascii="Times New Roman" w:hAnsi="Times New Roman" w:cs="Times New Roman"/>
          <w:color w:val="000000"/>
          <w:sz w:val="28"/>
          <w:szCs w:val="28"/>
        </w:rPr>
        <w:t>: активизировать речь, побуждая, использовать в речи предлоги.</w:t>
      </w: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Описание</w:t>
      </w:r>
      <w:r w:rsidRPr="000C2AFB">
        <w:rPr>
          <w:rFonts w:ascii="Times New Roman" w:hAnsi="Times New Roman" w:cs="Times New Roman"/>
          <w:color w:val="000000"/>
          <w:sz w:val="28"/>
          <w:szCs w:val="28"/>
        </w:rPr>
        <w:t xml:space="preserve">: педагог читает стихотворение, показывая рукой: высоко - </w:t>
      </w:r>
      <w:proofErr w:type="gramStart"/>
      <w:r w:rsidRPr="000C2AFB"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0C2AFB">
        <w:rPr>
          <w:rFonts w:ascii="Times New Roman" w:hAnsi="Times New Roman" w:cs="Times New Roman"/>
          <w:color w:val="000000"/>
          <w:sz w:val="28"/>
          <w:szCs w:val="28"/>
        </w:rPr>
        <w:t>, внизу - под. Предложить ребенку рассказать, что еще бывает «</w:t>
      </w:r>
      <w:proofErr w:type="gramStart"/>
      <w:r w:rsidRPr="000C2AFB"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0C2AFB">
        <w:rPr>
          <w:rFonts w:ascii="Times New Roman" w:hAnsi="Times New Roman" w:cs="Times New Roman"/>
          <w:color w:val="000000"/>
          <w:sz w:val="28"/>
          <w:szCs w:val="28"/>
        </w:rPr>
        <w:t>...» и «под...».</w:t>
      </w: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color w:val="000000"/>
          <w:sz w:val="28"/>
          <w:szCs w:val="28"/>
        </w:rPr>
        <w:t>Высоко на небе - облака,</w:t>
      </w: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color w:val="000000"/>
          <w:sz w:val="28"/>
          <w:szCs w:val="28"/>
        </w:rPr>
        <w:t>А внизу - под облаком - река.</w:t>
      </w: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color w:val="000000"/>
          <w:sz w:val="28"/>
          <w:szCs w:val="28"/>
        </w:rPr>
        <w:t>Высоко на дереве - листочки,</w:t>
      </w:r>
    </w:p>
    <w:p w:rsid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color w:val="000000"/>
          <w:sz w:val="28"/>
          <w:szCs w:val="28"/>
        </w:rPr>
        <w:t>А внизу, под деревом, - цветочки.</w:t>
      </w:r>
    </w:p>
    <w:p w:rsid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Игра «Кукла спит».</w:t>
      </w: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Цель:</w:t>
      </w:r>
      <w:r w:rsidRPr="000C2AFB">
        <w:rPr>
          <w:rFonts w:ascii="Times New Roman" w:hAnsi="Times New Roman" w:cs="Times New Roman"/>
          <w:color w:val="000000"/>
          <w:sz w:val="28"/>
          <w:szCs w:val="28"/>
        </w:rPr>
        <w:t> развивать речь, слух.</w:t>
      </w: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Игровой материал и наглядные пособия</w:t>
      </w:r>
      <w:r w:rsidRPr="000C2AFB">
        <w:rPr>
          <w:rFonts w:ascii="Times New Roman" w:hAnsi="Times New Roman" w:cs="Times New Roman"/>
          <w:color w:val="000000"/>
          <w:sz w:val="28"/>
          <w:szCs w:val="28"/>
        </w:rPr>
        <w:t>: кукла (мягкая игрушка).</w:t>
      </w:r>
    </w:p>
    <w:p w:rsid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Описание</w:t>
      </w:r>
      <w:r w:rsidRPr="000C2AFB">
        <w:rPr>
          <w:rFonts w:ascii="Times New Roman" w:hAnsi="Times New Roman" w:cs="Times New Roman"/>
          <w:color w:val="000000"/>
          <w:sz w:val="28"/>
          <w:szCs w:val="28"/>
        </w:rPr>
        <w:t>: педагог предлагает ребенку уложить куклу спать: покачать ее на руках, спеть колыбельную, уложить в кроватку и накрыть одеялом. Объяснить ребенку, что, пока кукла спит, надо говорить шепотом, чтобы не разбудить ее. В это время можно поговорить о чем-нибудь с ребенком, задать ему вопросы, попросить что-нибудь рассказать. Не затягивать игру. Объявить, что кукле пора вставать и теперь можно разговаривать громко.</w:t>
      </w:r>
    </w:p>
    <w:p w:rsid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Игра «Что любит наша кукла?».</w:t>
      </w: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Цель</w:t>
      </w:r>
      <w:r w:rsidRPr="000C2AFB">
        <w:rPr>
          <w:rFonts w:ascii="Times New Roman" w:hAnsi="Times New Roman" w:cs="Times New Roman"/>
          <w:color w:val="000000"/>
          <w:sz w:val="28"/>
          <w:szCs w:val="28"/>
        </w:rPr>
        <w:t>: развивать речь, воображение.</w:t>
      </w: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Игровой материал и наглядные пособия: </w:t>
      </w:r>
      <w:r w:rsidRPr="000C2AFB">
        <w:rPr>
          <w:rFonts w:ascii="Times New Roman" w:hAnsi="Times New Roman" w:cs="Times New Roman"/>
          <w:color w:val="000000"/>
          <w:sz w:val="28"/>
          <w:szCs w:val="28"/>
        </w:rPr>
        <w:t>кукла (мягкая игрушка).</w:t>
      </w:r>
    </w:p>
    <w:p w:rsid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Описание</w:t>
      </w:r>
      <w:r w:rsidRPr="000C2AFB">
        <w:rPr>
          <w:rFonts w:ascii="Times New Roman" w:hAnsi="Times New Roman" w:cs="Times New Roman"/>
          <w:color w:val="000000"/>
          <w:sz w:val="28"/>
          <w:szCs w:val="28"/>
        </w:rPr>
        <w:t>: педагог предлагает ребенку спросить, что кукла любит делать: «Кукла, что ты любишь делать?» Голосом куклы рассказать короткими предложениям</w:t>
      </w:r>
      <w:proofErr w:type="gramStart"/>
      <w:r w:rsidRPr="000C2AFB">
        <w:rPr>
          <w:rFonts w:ascii="Times New Roman" w:hAnsi="Times New Roman" w:cs="Times New Roman"/>
          <w:color w:val="000000"/>
          <w:sz w:val="28"/>
          <w:szCs w:val="28"/>
        </w:rPr>
        <w:t>и о ее</w:t>
      </w:r>
      <w:proofErr w:type="gramEnd"/>
      <w:r w:rsidRPr="000C2AFB">
        <w:rPr>
          <w:rFonts w:ascii="Times New Roman" w:hAnsi="Times New Roman" w:cs="Times New Roman"/>
          <w:color w:val="000000"/>
          <w:sz w:val="28"/>
          <w:szCs w:val="28"/>
        </w:rPr>
        <w:t xml:space="preserve"> любимых занятиях: «Я люблю играть. Я люблю бегать. Я люблю кушать». Теперь очередь куклы спрашивать, что любит делать ребенок. Помочь ему такими же простыми предложениями рассказать о своих занятиях. Можно предложить ребенку рассказать о том, что любят делать мама, папа, бабушка и т. д.</w:t>
      </w:r>
    </w:p>
    <w:p w:rsid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Игра «Закончи слово».</w:t>
      </w: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Цель</w:t>
      </w:r>
      <w:r w:rsidRPr="000C2AFB">
        <w:rPr>
          <w:rFonts w:ascii="Times New Roman" w:hAnsi="Times New Roman" w:cs="Times New Roman"/>
          <w:color w:val="000000"/>
          <w:sz w:val="28"/>
          <w:szCs w:val="28"/>
        </w:rPr>
        <w:t>: развивать речь, память, внимание.</w:t>
      </w:r>
    </w:p>
    <w:p w:rsid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Описание:</w:t>
      </w:r>
      <w:r w:rsidRPr="000C2AFB">
        <w:rPr>
          <w:rFonts w:ascii="Times New Roman" w:hAnsi="Times New Roman" w:cs="Times New Roman"/>
          <w:color w:val="000000"/>
          <w:sz w:val="28"/>
          <w:szCs w:val="28"/>
        </w:rPr>
        <w:t xml:space="preserve"> предложить ребенку закончить слово, которое ему называет педагог. Например: </w:t>
      </w:r>
      <w:proofErr w:type="spellStart"/>
      <w:r w:rsidRPr="000C2AFB">
        <w:rPr>
          <w:rFonts w:ascii="Times New Roman" w:hAnsi="Times New Roman" w:cs="Times New Roman"/>
          <w:color w:val="000000"/>
          <w:sz w:val="28"/>
          <w:szCs w:val="28"/>
        </w:rPr>
        <w:t>дор</w:t>
      </w:r>
      <w:proofErr w:type="gramStart"/>
      <w:r w:rsidRPr="000C2AFB">
        <w:rPr>
          <w:rFonts w:ascii="Times New Roman" w:hAnsi="Times New Roman" w:cs="Times New Roman"/>
          <w:color w:val="000000"/>
          <w:sz w:val="28"/>
          <w:szCs w:val="28"/>
        </w:rPr>
        <w:t>о</w:t>
      </w:r>
      <w:proofErr w:type="spellEnd"/>
      <w:r w:rsidRPr="000C2AFB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gramEnd"/>
      <w:r w:rsidRPr="000C2AFB">
        <w:rPr>
          <w:rFonts w:ascii="Times New Roman" w:hAnsi="Times New Roman" w:cs="Times New Roman"/>
          <w:color w:val="000000"/>
          <w:sz w:val="28"/>
          <w:szCs w:val="28"/>
        </w:rPr>
        <w:t>...(га), мага-...(</w:t>
      </w:r>
      <w:proofErr w:type="spellStart"/>
      <w:r w:rsidRPr="000C2AFB">
        <w:rPr>
          <w:rFonts w:ascii="Times New Roman" w:hAnsi="Times New Roman" w:cs="Times New Roman"/>
          <w:color w:val="000000"/>
          <w:sz w:val="28"/>
          <w:szCs w:val="28"/>
        </w:rPr>
        <w:t>зин</w:t>
      </w:r>
      <w:proofErr w:type="spellEnd"/>
      <w:r w:rsidRPr="000C2AFB">
        <w:rPr>
          <w:rFonts w:ascii="Times New Roman" w:hAnsi="Times New Roman" w:cs="Times New Roman"/>
          <w:color w:val="000000"/>
          <w:sz w:val="28"/>
          <w:szCs w:val="28"/>
        </w:rPr>
        <w:t>), коло-.. .(бок) ит. д. Если ребенку трудно сориентироваться, показать на предмет, который назван. Взяв в руки куклу, сказать: «Ку</w:t>
      </w:r>
      <w:proofErr w:type="gramStart"/>
      <w:r w:rsidRPr="000C2AFB">
        <w:rPr>
          <w:rFonts w:ascii="Times New Roman" w:hAnsi="Times New Roman" w:cs="Times New Roman"/>
          <w:color w:val="000000"/>
          <w:sz w:val="28"/>
          <w:szCs w:val="28"/>
        </w:rPr>
        <w:t>к-</w:t>
      </w:r>
      <w:proofErr w:type="gramEnd"/>
      <w:r w:rsidRPr="000C2AFB">
        <w:rPr>
          <w:rFonts w:ascii="Times New Roman" w:hAnsi="Times New Roman" w:cs="Times New Roman"/>
          <w:color w:val="000000"/>
          <w:sz w:val="28"/>
          <w:szCs w:val="28"/>
        </w:rPr>
        <w:t>...(</w:t>
      </w:r>
      <w:proofErr w:type="spellStart"/>
      <w:r w:rsidRPr="000C2AFB">
        <w:rPr>
          <w:rFonts w:ascii="Times New Roman" w:hAnsi="Times New Roman" w:cs="Times New Roman"/>
          <w:color w:val="000000"/>
          <w:sz w:val="28"/>
          <w:szCs w:val="28"/>
        </w:rPr>
        <w:t>ла</w:t>
      </w:r>
      <w:proofErr w:type="spellEnd"/>
      <w:r w:rsidRPr="000C2AFB">
        <w:rPr>
          <w:rFonts w:ascii="Times New Roman" w:hAnsi="Times New Roman" w:cs="Times New Roman"/>
          <w:color w:val="000000"/>
          <w:sz w:val="28"/>
          <w:szCs w:val="28"/>
        </w:rPr>
        <w:t>)». Взять в руки кубик - «</w:t>
      </w:r>
      <w:proofErr w:type="spellStart"/>
      <w:r w:rsidRPr="000C2AFB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Start"/>
      <w:r w:rsidRPr="000C2AFB">
        <w:rPr>
          <w:rFonts w:ascii="Times New Roman" w:hAnsi="Times New Roman" w:cs="Times New Roman"/>
          <w:color w:val="000000"/>
          <w:sz w:val="28"/>
          <w:szCs w:val="28"/>
        </w:rPr>
        <w:t>у</w:t>
      </w:r>
      <w:proofErr w:type="spellEnd"/>
      <w:r w:rsidRPr="000C2AFB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gramEnd"/>
      <w:r w:rsidRPr="000C2AFB">
        <w:rPr>
          <w:rFonts w:ascii="Times New Roman" w:hAnsi="Times New Roman" w:cs="Times New Roman"/>
          <w:color w:val="000000"/>
          <w:sz w:val="28"/>
          <w:szCs w:val="28"/>
        </w:rPr>
        <w:t>...(</w:t>
      </w:r>
      <w:proofErr w:type="spellStart"/>
      <w:r w:rsidRPr="000C2AFB">
        <w:rPr>
          <w:rFonts w:ascii="Times New Roman" w:hAnsi="Times New Roman" w:cs="Times New Roman"/>
          <w:color w:val="000000"/>
          <w:sz w:val="28"/>
          <w:szCs w:val="28"/>
        </w:rPr>
        <w:t>бик</w:t>
      </w:r>
      <w:proofErr w:type="spellEnd"/>
      <w:r w:rsidRPr="000C2AFB">
        <w:rPr>
          <w:rFonts w:ascii="Times New Roman" w:hAnsi="Times New Roman" w:cs="Times New Roman"/>
          <w:color w:val="000000"/>
          <w:sz w:val="28"/>
          <w:szCs w:val="28"/>
        </w:rPr>
        <w:t>)» и т. п.</w:t>
      </w:r>
    </w:p>
    <w:p w:rsid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Игра «Повтори за мной».</w:t>
      </w: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Цель:</w:t>
      </w:r>
      <w:r w:rsidRPr="000C2AFB">
        <w:rPr>
          <w:rFonts w:ascii="Times New Roman" w:hAnsi="Times New Roman" w:cs="Times New Roman"/>
          <w:color w:val="000000"/>
          <w:sz w:val="28"/>
          <w:szCs w:val="28"/>
        </w:rPr>
        <w:t> развивать речь, внимание.</w:t>
      </w: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Описание</w:t>
      </w:r>
      <w:r w:rsidRPr="000C2AFB">
        <w:rPr>
          <w:rFonts w:ascii="Times New Roman" w:hAnsi="Times New Roman" w:cs="Times New Roman"/>
          <w:color w:val="000000"/>
          <w:sz w:val="28"/>
          <w:szCs w:val="28"/>
        </w:rPr>
        <w:t>: предложить ребенку повторить рифмованные строки.</w:t>
      </w: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color w:val="000000"/>
          <w:sz w:val="28"/>
          <w:szCs w:val="28"/>
        </w:rPr>
        <w:t>Птичка прилетела, песенку мне спела.</w:t>
      </w: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color w:val="000000"/>
          <w:sz w:val="28"/>
          <w:szCs w:val="28"/>
        </w:rPr>
        <w:t>Девочка проснулась, сладко потянулась.</w:t>
      </w: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color w:val="000000"/>
          <w:sz w:val="28"/>
          <w:szCs w:val="28"/>
        </w:rPr>
        <w:t>Солнышко садится, Маша спать ложится и т. д.</w:t>
      </w: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color w:val="000000"/>
          <w:sz w:val="28"/>
          <w:szCs w:val="28"/>
        </w:rPr>
        <w:t>После многократного повторения делать паузу перед последним словом, даже когда читаются новые рифмовки:</w:t>
      </w:r>
    </w:p>
    <w:p w:rsid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color w:val="000000"/>
          <w:sz w:val="28"/>
          <w:szCs w:val="28"/>
        </w:rPr>
        <w:t>Маленький зайчишка не читает... (книжки).</w:t>
      </w: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Игра «Яблоко или тарелка?».</w:t>
      </w: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Описание: </w:t>
      </w:r>
      <w:r w:rsidRPr="000C2AFB">
        <w:rPr>
          <w:rFonts w:ascii="Times New Roman" w:hAnsi="Times New Roman" w:cs="Times New Roman"/>
          <w:color w:val="000000"/>
          <w:sz w:val="28"/>
          <w:szCs w:val="28"/>
        </w:rPr>
        <w:t>задавая ребенку вопросы, предупредить его, что вы можете ошибаться.</w:t>
      </w: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color w:val="000000"/>
          <w:sz w:val="28"/>
          <w:szCs w:val="28"/>
        </w:rPr>
        <w:t>Яблоко и груша - это овощи?</w:t>
      </w: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color w:val="000000"/>
          <w:sz w:val="28"/>
          <w:szCs w:val="28"/>
        </w:rPr>
        <w:t>Ложка и тарелка - это посуда?</w:t>
      </w: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color w:val="000000"/>
          <w:sz w:val="28"/>
          <w:szCs w:val="28"/>
        </w:rPr>
        <w:t>Шорты и майка - это мебель?</w:t>
      </w: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color w:val="000000"/>
          <w:sz w:val="28"/>
          <w:szCs w:val="28"/>
        </w:rPr>
        <w:t>Ромашка и одуванчик - это деревья?</w:t>
      </w: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color w:val="000000"/>
          <w:sz w:val="28"/>
          <w:szCs w:val="28"/>
        </w:rPr>
        <w:t>Усложнить задания, называя предметы из разных тематических групп:</w:t>
      </w: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color w:val="000000"/>
          <w:sz w:val="28"/>
          <w:szCs w:val="28"/>
        </w:rPr>
        <w:t>Помидор и апельсин - это овощи?</w:t>
      </w:r>
    </w:p>
    <w:p w:rsid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color w:val="000000"/>
          <w:sz w:val="28"/>
          <w:szCs w:val="28"/>
        </w:rPr>
        <w:t>Ложка и дерево - это посуда? И т. д.</w:t>
      </w: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Игра «У меня зазвонил телефон».</w:t>
      </w: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Цели:</w:t>
      </w:r>
      <w:r w:rsidRPr="000C2AFB">
        <w:rPr>
          <w:rFonts w:ascii="Times New Roman" w:hAnsi="Times New Roman" w:cs="Times New Roman"/>
          <w:color w:val="000000"/>
          <w:sz w:val="28"/>
          <w:szCs w:val="28"/>
        </w:rPr>
        <w:t> развивать речь; расширять словарный запас.</w:t>
      </w:r>
    </w:p>
    <w:p w:rsid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Описание:</w:t>
      </w:r>
      <w:r w:rsidRPr="000C2AFB">
        <w:rPr>
          <w:rFonts w:ascii="Times New Roman" w:hAnsi="Times New Roman" w:cs="Times New Roman"/>
          <w:color w:val="000000"/>
          <w:sz w:val="28"/>
          <w:szCs w:val="28"/>
        </w:rPr>
        <w:t> предложить ребенку поиграть в «телефон». Роль телефона могут исполнять любые предметы: кубики, палочки, детали от конструктора и т. п. По очереди изображать звонок телефона. Поговорить с ребенком от своего лица, задавая ему простые вопросы: «Как тебя зовут? Сколько тебе лет? Как зовут твою любимую игрушку? Во что ты играешь?» И т. д. Поменяться ролями: педагог - ребенок, ребенок - папа (мама). Разговор по телефону вести от имени игрушек, животных. Строить диалог таким образом, чтобы ответ ребенка не ограничивался словами «Да» и «Нет». Описывать различные предметы, вещи, продукты и т. д.</w:t>
      </w: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Игра «Что мы видим во дворе?».</w:t>
      </w: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Цели:</w:t>
      </w:r>
      <w:r w:rsidRPr="000C2AFB">
        <w:rPr>
          <w:rFonts w:ascii="Times New Roman" w:hAnsi="Times New Roman" w:cs="Times New Roman"/>
          <w:color w:val="000000"/>
          <w:sz w:val="28"/>
          <w:szCs w:val="28"/>
        </w:rPr>
        <w:t> развивать наблюдательность, внимание; расширять словарный запас.</w:t>
      </w:r>
    </w:p>
    <w:p w:rsid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Описание</w:t>
      </w:r>
      <w:r w:rsidRPr="000C2AFB">
        <w:rPr>
          <w:rFonts w:ascii="Times New Roman" w:hAnsi="Times New Roman" w:cs="Times New Roman"/>
          <w:color w:val="000000"/>
          <w:sz w:val="28"/>
          <w:szCs w:val="28"/>
        </w:rPr>
        <w:t>: посмотреть вместе с ребенком в окно. Поиграть в игру «Кто больше увидит». По очереди перечислять то, что видно из окна. Детально описывать все увиденное. Например: «Я вижу дерево. На нем зеленые листочки, значит, сейчас лето. Оно высокое и толстое, у него много веток и сучьев и т. д.». Если ребенок затрудняется описать предмет, помочь ему наводящими вопросами: «Ты увидел дом? Он высокий или низкий? У него много или мало окон? Он из кирпича или из дерева?» И т. д.</w:t>
      </w:r>
    </w:p>
    <w:p w:rsid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Игра «Что мы видели вчера?».</w:t>
      </w: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Цели</w:t>
      </w:r>
      <w:r w:rsidRPr="000C2AFB">
        <w:rPr>
          <w:rFonts w:ascii="Times New Roman" w:hAnsi="Times New Roman" w:cs="Times New Roman"/>
          <w:color w:val="000000"/>
          <w:sz w:val="28"/>
          <w:szCs w:val="28"/>
        </w:rPr>
        <w:t>: развивать память, внимание, наблюдательность; расширять словарный запас.</w:t>
      </w:r>
    </w:p>
    <w:p w:rsid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Описание</w:t>
      </w:r>
      <w:r w:rsidRPr="000C2AFB">
        <w:rPr>
          <w:rFonts w:ascii="Times New Roman" w:hAnsi="Times New Roman" w:cs="Times New Roman"/>
          <w:color w:val="000000"/>
          <w:sz w:val="28"/>
          <w:szCs w:val="28"/>
        </w:rPr>
        <w:t>: вспомнить вместе с ребенком, где он с родителями был вчера, что делал, кого встречал, о чем разговаривали. Акцентировать внимание на деталях: «Ты играл с Сашей? А во что вы играли? Какого цвета было у Саши ведерко? А совочек?»</w:t>
      </w: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Игра «Что мы будем делать завтра?».</w:t>
      </w: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Цель</w:t>
      </w:r>
      <w:r w:rsidRPr="000C2AFB">
        <w:rPr>
          <w:rFonts w:ascii="Times New Roman" w:hAnsi="Times New Roman" w:cs="Times New Roman"/>
          <w:color w:val="000000"/>
          <w:sz w:val="28"/>
          <w:szCs w:val="28"/>
        </w:rPr>
        <w:t>: развивать навыки планирования, память, речь.</w:t>
      </w: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Описание</w:t>
      </w:r>
      <w:r w:rsidRPr="000C2AFB">
        <w:rPr>
          <w:rFonts w:ascii="Times New Roman" w:hAnsi="Times New Roman" w:cs="Times New Roman"/>
          <w:color w:val="000000"/>
          <w:sz w:val="28"/>
          <w:szCs w:val="28"/>
        </w:rPr>
        <w:t>: предложить ребенку придумать какое-нибудь важное совместное дело: посчитать скамейки в парке, пойти в гости, придумать сказку для куклы Маши и т. п. Утром следующего дня поинтересоваться: помнит ли он о том, что вы хотели сделать сегодня. Стараться придумывать такие дела, исполнение которых не может быть отложено или отменено. Или заранее обговорить обстоятельства, которые могут нарушить ваши планы, например: «Мы пойдем в песочницу, если не будет дождя».</w:t>
      </w:r>
    </w:p>
    <w:p w:rsid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Игра «Кто кем был».</w:t>
      </w: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Цель:</w:t>
      </w:r>
      <w:r w:rsidRPr="000C2AFB">
        <w:rPr>
          <w:rFonts w:ascii="Times New Roman" w:hAnsi="Times New Roman" w:cs="Times New Roman"/>
          <w:color w:val="000000"/>
          <w:sz w:val="28"/>
          <w:szCs w:val="28"/>
        </w:rPr>
        <w:t> развивать речь.</w:t>
      </w: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Игровой материал и наглядные пособия</w:t>
      </w:r>
      <w:r w:rsidRPr="000C2AFB">
        <w:rPr>
          <w:rFonts w:ascii="Times New Roman" w:hAnsi="Times New Roman" w:cs="Times New Roman"/>
          <w:color w:val="000000"/>
          <w:sz w:val="28"/>
          <w:szCs w:val="28"/>
        </w:rPr>
        <w:t>: картинки с изображениями взрослых животных и их детенышей.</w:t>
      </w: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Описание</w:t>
      </w:r>
      <w:r w:rsidRPr="000C2AFB">
        <w:rPr>
          <w:rFonts w:ascii="Times New Roman" w:hAnsi="Times New Roman" w:cs="Times New Roman"/>
          <w:color w:val="000000"/>
          <w:sz w:val="28"/>
          <w:szCs w:val="28"/>
        </w:rPr>
        <w:t>: поинтересоваться и проверить, знает ли ребенок, что названия детенышей часто отличаются от названий взрослых животных. Рассмотреть картинки, задавая ребенку вопросы о том, кто на них изображен. Прочитать стихотворение А. Шибаева «Кто кем становится»:</w:t>
      </w: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color w:val="000000"/>
          <w:sz w:val="28"/>
          <w:szCs w:val="28"/>
        </w:rPr>
        <w:t>Жил-был маленький щенок.</w:t>
      </w: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color w:val="000000"/>
          <w:sz w:val="28"/>
          <w:szCs w:val="28"/>
        </w:rPr>
        <w:t>Он подрос, однако,</w:t>
      </w: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color w:val="000000"/>
          <w:sz w:val="28"/>
          <w:szCs w:val="28"/>
        </w:rPr>
        <w:t>И теперь он не щенок –</w:t>
      </w: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color w:val="000000"/>
          <w:sz w:val="28"/>
          <w:szCs w:val="28"/>
        </w:rPr>
        <w:t>Взрослая... (собака).</w:t>
      </w: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color w:val="000000"/>
          <w:sz w:val="28"/>
          <w:szCs w:val="28"/>
        </w:rPr>
        <w:t>Жеребенок - с каждым днем</w:t>
      </w: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color w:val="000000"/>
          <w:sz w:val="28"/>
          <w:szCs w:val="28"/>
        </w:rPr>
        <w:t>Подрастал и стал... (конем).</w:t>
      </w: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color w:val="000000"/>
          <w:sz w:val="28"/>
          <w:szCs w:val="28"/>
        </w:rPr>
        <w:t>Бык, могучий великан,</w:t>
      </w: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color w:val="000000"/>
          <w:sz w:val="28"/>
          <w:szCs w:val="28"/>
        </w:rPr>
        <w:t>В детстве был... (теленком).</w:t>
      </w: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color w:val="000000"/>
          <w:sz w:val="28"/>
          <w:szCs w:val="28"/>
        </w:rPr>
        <w:t>Толстый увалень баран –</w:t>
      </w: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color w:val="000000"/>
          <w:sz w:val="28"/>
          <w:szCs w:val="28"/>
        </w:rPr>
        <w:t>Толстеньким... (ягненком).</w:t>
      </w: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color w:val="000000"/>
          <w:sz w:val="28"/>
          <w:szCs w:val="28"/>
        </w:rPr>
        <w:t>Этот важный кот Пушок —</w:t>
      </w: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color w:val="000000"/>
          <w:sz w:val="28"/>
          <w:szCs w:val="28"/>
        </w:rPr>
        <w:t>Маленьким... (котенком).</w:t>
      </w: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color w:val="000000"/>
          <w:sz w:val="28"/>
          <w:szCs w:val="28"/>
        </w:rPr>
        <w:t>А отважный петушок –</w:t>
      </w: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0C2AFB">
        <w:rPr>
          <w:rFonts w:ascii="Times New Roman" w:hAnsi="Times New Roman" w:cs="Times New Roman"/>
          <w:color w:val="000000"/>
          <w:sz w:val="28"/>
          <w:szCs w:val="28"/>
        </w:rPr>
        <w:t>Кро-о-хотным</w:t>
      </w:r>
      <w:proofErr w:type="spellEnd"/>
      <w:r w:rsidRPr="000C2AFB">
        <w:rPr>
          <w:rFonts w:ascii="Times New Roman" w:hAnsi="Times New Roman" w:cs="Times New Roman"/>
          <w:color w:val="000000"/>
          <w:sz w:val="28"/>
          <w:szCs w:val="28"/>
        </w:rPr>
        <w:t>... (цыпленком).</w:t>
      </w: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color w:val="000000"/>
          <w:sz w:val="28"/>
          <w:szCs w:val="28"/>
        </w:rPr>
        <w:t>А из маленьких гусят</w:t>
      </w: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color w:val="000000"/>
          <w:sz w:val="28"/>
          <w:szCs w:val="28"/>
        </w:rPr>
        <w:t>Вырастают... утки –</w:t>
      </w: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color w:val="000000"/>
          <w:sz w:val="28"/>
          <w:szCs w:val="28"/>
        </w:rPr>
        <w:t>Специально для ребят,</w:t>
      </w: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color w:val="000000"/>
          <w:sz w:val="28"/>
          <w:szCs w:val="28"/>
        </w:rPr>
        <w:t>Тех, кто любит шутки.</w:t>
      </w:r>
    </w:p>
    <w:p w:rsid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Игра «Кто там?».</w:t>
      </w: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Цель</w:t>
      </w:r>
      <w:r w:rsidRPr="000C2AFB">
        <w:rPr>
          <w:rFonts w:ascii="Times New Roman" w:hAnsi="Times New Roman" w:cs="Times New Roman"/>
          <w:color w:val="000000"/>
          <w:sz w:val="28"/>
          <w:szCs w:val="28"/>
        </w:rPr>
        <w:t>: развивать воображение, речевые навыки.</w:t>
      </w: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Описание</w:t>
      </w:r>
      <w:r w:rsidRPr="000C2AFB">
        <w:rPr>
          <w:rFonts w:ascii="Times New Roman" w:hAnsi="Times New Roman" w:cs="Times New Roman"/>
          <w:color w:val="000000"/>
          <w:sz w:val="28"/>
          <w:szCs w:val="28"/>
        </w:rPr>
        <w:t>: предложить ребенку поиграть в игру «Кто пришел?». Выйти за дверь, постучать: «Тук-тук-тук». - «Кто там?» Изобразить какое-нибудь животное, например:</w:t>
      </w: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color w:val="000000"/>
          <w:sz w:val="28"/>
          <w:szCs w:val="28"/>
        </w:rPr>
        <w:t xml:space="preserve">- Это я, корова. </w:t>
      </w:r>
      <w:proofErr w:type="spellStart"/>
      <w:r w:rsidRPr="000C2AFB">
        <w:rPr>
          <w:rFonts w:ascii="Times New Roman" w:hAnsi="Times New Roman" w:cs="Times New Roman"/>
          <w:color w:val="000000"/>
          <w:sz w:val="28"/>
          <w:szCs w:val="28"/>
        </w:rPr>
        <w:t>Му-у-у</w:t>
      </w:r>
      <w:proofErr w:type="spellEnd"/>
      <w:r w:rsidRPr="000C2AF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color w:val="000000"/>
          <w:sz w:val="28"/>
          <w:szCs w:val="28"/>
        </w:rPr>
        <w:t>- Заходи, корова. Здравствуй, корова. Откуда, ты, корова, идешь?</w:t>
      </w:r>
    </w:p>
    <w:p w:rsid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color w:val="000000"/>
          <w:sz w:val="28"/>
          <w:szCs w:val="28"/>
        </w:rPr>
        <w:t>Поменяться ролями с ребенком, поочередно представляя различных зверей, людей, сказочных персонажей. Попытаться вести диалог с простыми вопросами и ответами.</w:t>
      </w: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Игра «Еж - отец, ежиха - мать».</w:t>
      </w: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Цели:</w:t>
      </w:r>
      <w:r w:rsidRPr="000C2AFB">
        <w:rPr>
          <w:rFonts w:ascii="Times New Roman" w:hAnsi="Times New Roman" w:cs="Times New Roman"/>
          <w:color w:val="000000"/>
          <w:sz w:val="28"/>
          <w:szCs w:val="28"/>
        </w:rPr>
        <w:t> развивать речь; познакомить с основами формообразования имен существительных.</w:t>
      </w: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Описание:</w:t>
      </w:r>
      <w:r w:rsidRPr="000C2AFB">
        <w:rPr>
          <w:rFonts w:ascii="Times New Roman" w:hAnsi="Times New Roman" w:cs="Times New Roman"/>
          <w:color w:val="000000"/>
          <w:sz w:val="28"/>
          <w:szCs w:val="28"/>
        </w:rPr>
        <w:t> предложить ребенку изобразить различных животных, при этом напевая или приговаривая текст:</w:t>
      </w: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color w:val="000000"/>
          <w:sz w:val="28"/>
          <w:szCs w:val="28"/>
        </w:rPr>
        <w:t>Если папа - серый слон,</w:t>
      </w: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color w:val="000000"/>
          <w:sz w:val="28"/>
          <w:szCs w:val="28"/>
        </w:rPr>
        <w:t>Мамочка - слониха!</w:t>
      </w: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color w:val="000000"/>
          <w:sz w:val="28"/>
          <w:szCs w:val="28"/>
        </w:rPr>
        <w:t>А ребенок, а ребенок –</w:t>
      </w: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color w:val="000000"/>
          <w:sz w:val="28"/>
          <w:szCs w:val="28"/>
        </w:rPr>
        <w:t>Маленький слоненок! </w:t>
      </w: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color w:val="000000"/>
          <w:sz w:val="28"/>
          <w:szCs w:val="28"/>
        </w:rPr>
        <w:t>Если папа - еж колючий,</w:t>
      </w: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color w:val="000000"/>
          <w:sz w:val="28"/>
          <w:szCs w:val="28"/>
        </w:rPr>
        <w:t>Мамочка - ежиха.</w:t>
      </w: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color w:val="000000"/>
          <w:sz w:val="28"/>
          <w:szCs w:val="28"/>
        </w:rPr>
        <w:t xml:space="preserve">А колючего </w:t>
      </w:r>
      <w:proofErr w:type="gramStart"/>
      <w:r w:rsidRPr="000C2AFB">
        <w:rPr>
          <w:rFonts w:ascii="Times New Roman" w:hAnsi="Times New Roman" w:cs="Times New Roman"/>
          <w:color w:val="000000"/>
          <w:sz w:val="28"/>
          <w:szCs w:val="28"/>
        </w:rPr>
        <w:t>мальчонку</w:t>
      </w:r>
      <w:proofErr w:type="gramEnd"/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color w:val="000000"/>
          <w:sz w:val="28"/>
          <w:szCs w:val="28"/>
        </w:rPr>
        <w:t>Называют все ежонком. </w:t>
      </w: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color w:val="000000"/>
          <w:sz w:val="28"/>
          <w:szCs w:val="28"/>
        </w:rPr>
        <w:t>Если папой будет конь,</w:t>
      </w: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color w:val="000000"/>
          <w:sz w:val="28"/>
          <w:szCs w:val="28"/>
        </w:rPr>
        <w:t>Мамой будет лошадь.</w:t>
      </w: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color w:val="000000"/>
          <w:sz w:val="28"/>
          <w:szCs w:val="28"/>
        </w:rPr>
        <w:t>Знаешь ли, что их ребенок –</w:t>
      </w: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color w:val="000000"/>
          <w:sz w:val="28"/>
          <w:szCs w:val="28"/>
        </w:rPr>
        <w:t>Быстроногий жеребенок. </w:t>
      </w: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color w:val="000000"/>
          <w:sz w:val="28"/>
          <w:szCs w:val="28"/>
        </w:rPr>
        <w:t>Знают все наверняка,</w:t>
      </w: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color w:val="000000"/>
          <w:sz w:val="28"/>
          <w:szCs w:val="28"/>
        </w:rPr>
        <w:t>Чуть ли не с пеленок:</w:t>
      </w: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color w:val="000000"/>
          <w:sz w:val="28"/>
          <w:szCs w:val="28"/>
        </w:rPr>
        <w:t>Сын коровы и быка –</w:t>
      </w: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color w:val="000000"/>
          <w:sz w:val="28"/>
          <w:szCs w:val="28"/>
        </w:rPr>
        <w:t>Маленький теленок.</w:t>
      </w:r>
    </w:p>
    <w:p w:rsid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Игра «Ежик шел».</w:t>
      </w: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Цели:</w:t>
      </w:r>
      <w:r w:rsidRPr="000C2AFB">
        <w:rPr>
          <w:rFonts w:ascii="Times New Roman" w:hAnsi="Times New Roman" w:cs="Times New Roman"/>
          <w:color w:val="000000"/>
          <w:sz w:val="28"/>
          <w:szCs w:val="28"/>
        </w:rPr>
        <w:t> развивать речь; познакомить с функциональным назначением предметов.</w:t>
      </w: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Описание: </w:t>
      </w:r>
      <w:r w:rsidRPr="000C2AFB">
        <w:rPr>
          <w:rFonts w:ascii="Times New Roman" w:hAnsi="Times New Roman" w:cs="Times New Roman"/>
          <w:color w:val="000000"/>
          <w:sz w:val="28"/>
          <w:szCs w:val="28"/>
        </w:rPr>
        <w:t>составить вместе с ребенком коротенькие веселые стихи, которые расширят его познания, например:</w:t>
      </w: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color w:val="000000"/>
          <w:sz w:val="28"/>
          <w:szCs w:val="28"/>
        </w:rPr>
        <w:t>Ежик шел по лесу, шел</w:t>
      </w: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color w:val="000000"/>
          <w:sz w:val="28"/>
          <w:szCs w:val="28"/>
        </w:rPr>
        <w:t>И один грибок нашел.</w:t>
      </w: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color w:val="000000"/>
          <w:sz w:val="28"/>
          <w:szCs w:val="28"/>
        </w:rPr>
        <w:t>Сел, съел</w:t>
      </w: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color w:val="000000"/>
          <w:sz w:val="28"/>
          <w:szCs w:val="28"/>
        </w:rPr>
        <w:t>И дальше пошел.</w:t>
      </w: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i/>
          <w:color w:val="000000"/>
          <w:sz w:val="28"/>
          <w:szCs w:val="28"/>
        </w:rPr>
        <w:t>Так перечисляется все, что можно найти в лесу, в саду, на огороде, а также любые другие предметы, которые может назвать ребенок. В стихотворение можно вставлять имя ребенка.</w:t>
      </w: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Даня шел, шел, шел,</w:t>
      </w: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color w:val="000000"/>
          <w:sz w:val="28"/>
          <w:szCs w:val="28"/>
        </w:rPr>
        <w:t>Телевизор нашел.</w:t>
      </w: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color w:val="000000"/>
          <w:sz w:val="28"/>
          <w:szCs w:val="28"/>
        </w:rPr>
        <w:t>Сел, посмотрел</w:t>
      </w: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color w:val="000000"/>
          <w:sz w:val="28"/>
          <w:szCs w:val="28"/>
        </w:rPr>
        <w:t>И дальше пошел.</w:t>
      </w: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color w:val="000000"/>
          <w:sz w:val="28"/>
          <w:szCs w:val="28"/>
        </w:rPr>
        <w:t>Света шла, шла, шла,</w:t>
      </w: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color w:val="000000"/>
          <w:sz w:val="28"/>
          <w:szCs w:val="28"/>
        </w:rPr>
        <w:t>Гребешок нашла.</w:t>
      </w: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color w:val="000000"/>
          <w:sz w:val="28"/>
          <w:szCs w:val="28"/>
        </w:rPr>
        <w:t>Причесала волосы</w:t>
      </w: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color w:val="000000"/>
          <w:sz w:val="28"/>
          <w:szCs w:val="28"/>
        </w:rPr>
        <w:t>И дальше пошла. И т. д.</w:t>
      </w:r>
    </w:p>
    <w:p w:rsid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Игра «Все такое разное!».</w:t>
      </w: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Цель</w:t>
      </w:r>
      <w:r w:rsidRPr="000C2AFB">
        <w:rPr>
          <w:rFonts w:ascii="Times New Roman" w:hAnsi="Times New Roman" w:cs="Times New Roman"/>
          <w:color w:val="000000"/>
          <w:sz w:val="28"/>
          <w:szCs w:val="28"/>
        </w:rPr>
        <w:t>: развивать речь, внимание.</w:t>
      </w: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Описание: </w:t>
      </w:r>
      <w:r w:rsidRPr="000C2AFB">
        <w:rPr>
          <w:rFonts w:ascii="Times New Roman" w:hAnsi="Times New Roman" w:cs="Times New Roman"/>
          <w:color w:val="000000"/>
          <w:sz w:val="28"/>
          <w:szCs w:val="28"/>
        </w:rPr>
        <w:t>педагог задает ребенку вопросы, побуждая его отвечать.</w:t>
      </w: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color w:val="000000"/>
          <w:sz w:val="28"/>
          <w:szCs w:val="28"/>
        </w:rPr>
        <w:t>Подушка мягкая, а стол... (твердый).</w:t>
      </w: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color w:val="000000"/>
          <w:sz w:val="28"/>
          <w:szCs w:val="28"/>
        </w:rPr>
        <w:t>Снег белый, а земля... (черная).</w:t>
      </w: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color w:val="000000"/>
          <w:sz w:val="28"/>
          <w:szCs w:val="28"/>
        </w:rPr>
        <w:t>Слон большой, а мышка... (маленькая). И т. д.</w:t>
      </w:r>
    </w:p>
    <w:p w:rsid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Игра «Делаем комиксы».</w:t>
      </w: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Цели:</w:t>
      </w:r>
      <w:r w:rsidRPr="000C2AFB">
        <w:rPr>
          <w:rFonts w:ascii="Times New Roman" w:hAnsi="Times New Roman" w:cs="Times New Roman"/>
          <w:color w:val="000000"/>
          <w:sz w:val="28"/>
          <w:szCs w:val="28"/>
        </w:rPr>
        <w:t> развивать речь; учить называть действия и признаки предметов; расширять словарный запас.</w:t>
      </w: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Игровой материал и наглядные пособия:</w:t>
      </w:r>
      <w:r w:rsidRPr="000C2AFB">
        <w:rPr>
          <w:rFonts w:ascii="Times New Roman" w:hAnsi="Times New Roman" w:cs="Times New Roman"/>
          <w:color w:val="000000"/>
          <w:sz w:val="28"/>
          <w:szCs w:val="28"/>
        </w:rPr>
        <w:t> картинки из старых журналов (фотографии).</w:t>
      </w:r>
    </w:p>
    <w:p w:rsidR="000C2AFB" w:rsidRPr="000C2AFB" w:rsidRDefault="000C2AFB" w:rsidP="000C2AFB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Описание</w:t>
      </w:r>
      <w:r w:rsidRPr="000C2AFB">
        <w:rPr>
          <w:rFonts w:ascii="Times New Roman" w:hAnsi="Times New Roman" w:cs="Times New Roman"/>
          <w:color w:val="000000"/>
          <w:sz w:val="28"/>
          <w:szCs w:val="28"/>
        </w:rPr>
        <w:t xml:space="preserve">: в тетрадь, альбом или записную книжку наклеить картинки в порядке развития действия. </w:t>
      </w:r>
      <w:proofErr w:type="gramStart"/>
      <w:r w:rsidRPr="000C2AFB">
        <w:rPr>
          <w:rFonts w:ascii="Times New Roman" w:hAnsi="Times New Roman" w:cs="Times New Roman"/>
          <w:color w:val="000000"/>
          <w:sz w:val="28"/>
          <w:szCs w:val="28"/>
        </w:rPr>
        <w:t>Например: 1-я картинка - мальчик спит; 2-я картинка - мальчик проснулся, открыл глаза, потягивается; 3-я картинка - мальчик умывается; 4-я картинка - мальчик завтракает и т. д. Учить ребенка составлять рассказ по картинкам, используя простые предложения.</w:t>
      </w:r>
      <w:proofErr w:type="gramEnd"/>
      <w:r w:rsidRPr="000C2AFB">
        <w:rPr>
          <w:rFonts w:ascii="Times New Roman" w:hAnsi="Times New Roman" w:cs="Times New Roman"/>
          <w:color w:val="000000"/>
          <w:sz w:val="28"/>
          <w:szCs w:val="28"/>
        </w:rPr>
        <w:t xml:space="preserve"> При этом следует рассмотреть детали на рисунках: во что мальчик одет, какая у него кровать, что лежит рядом с кроватью. После того как ребенок освоит данный вид занятий, можно кратко подписывать картинки. Например, ту же картинку со спящим мальчиком можно подписать: «Ночь» («Спит»), картинку, на которой он проснулся: «Утро» («Завтрак») и т. д. Рассматривая картинки, читать ребенку надписи, показывая на них пальцем. По фотографиям можно составить книжки о различных событиях из жизни ребенка: на дне рождения, в гостях, на прогулке и т. д.</w:t>
      </w:r>
    </w:p>
    <w:sectPr w:rsidR="000C2AFB" w:rsidRPr="000C2A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0C2AFB"/>
    <w:rsid w:val="000C2A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1289</Words>
  <Characters>7349</Characters>
  <Application>Microsoft Office Word</Application>
  <DocSecurity>0</DocSecurity>
  <Lines>61</Lines>
  <Paragraphs>17</Paragraphs>
  <ScaleCrop>false</ScaleCrop>
  <Company/>
  <LinksUpToDate>false</LinksUpToDate>
  <CharactersWithSpaces>8621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2020-04-21T18:33:00Z</dcterms:created>
  <dcterms:modified xsi:type="dcterms:W3CDTF">2020-04-21T18:36:00Z</dcterms:modified>
</cp:coreProperties>
</file>